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332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 w:before="0"/>
        <w:jc w:val="left"/>
        <w:textAlignment w:val="auto"/>
        <w:rPr>
          <w:rFonts w:hint="eastAsia" w:eastAsia="黑体"/>
          <w:b/>
          <w:bCs/>
          <w:sz w:val="28"/>
          <w:szCs w:val="28"/>
          <w:lang w:eastAsia="zh-CN"/>
        </w:rPr>
      </w:pPr>
      <w:r>
        <w:rPr>
          <w:rFonts w:ascii="黑体" w:hAnsi="黑体" w:eastAsia="黑体"/>
          <w:b/>
          <w:bCs/>
          <w:sz w:val="28"/>
          <w:szCs w:val="28"/>
        </w:rPr>
        <w:t>附件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7AF8A9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 w:before="0"/>
        <w:jc w:val="center"/>
        <w:textAlignment w:val="auto"/>
        <w:rPr>
          <w:rFonts w:ascii="方正小标宋简体" w:hAnsi="方正小标宋简体" w:eastAsia="方正小标宋简体"/>
          <w:b/>
          <w:sz w:val="44"/>
        </w:rPr>
      </w:pPr>
      <w:r>
        <w:rPr>
          <w:rFonts w:ascii="方正小标宋简体" w:hAnsi="方正小标宋简体" w:eastAsia="方正小标宋简体"/>
          <w:b w:val="0"/>
          <w:bCs/>
          <w:sz w:val="44"/>
        </w:rPr>
        <w:t>大同市“好房子”项目申报表</w:t>
      </w:r>
      <w:r>
        <w:rPr>
          <w:rFonts w:hint="eastAsia" w:ascii="方正小标宋简体" w:hAnsi="方正小标宋简体" w:eastAsia="方正小标宋简体"/>
          <w:b w:val="0"/>
          <w:bCs/>
          <w:sz w:val="44"/>
          <w:lang w:eastAsia="zh-CN"/>
        </w:rPr>
      </w:r>
      <w:r>
        <w:rPr>
          <w:rFonts w:ascii="方正小标宋简体" w:hAnsi="方正小标宋简体" w:eastAsia="方正小标宋简体"/>
          <w:b w:val="0"/>
          <w:bCs/>
          <w:sz w:val="44"/>
        </w:rPr>
      </w:r>
      <w:r>
        <w:rPr>
          <w:rFonts w:hint="eastAsia" w:ascii="方正小标宋简体" w:hAnsi="方正小标宋简体" w:eastAsia="方正小标宋简体"/>
          <w:b w:val="0"/>
          <w:bCs/>
          <w:sz w:val="44"/>
          <w:lang w:eastAsia="zh-CN"/>
        </w:rPr>
      </w:r>
      <w:r>
        <w:rPr>
          <w:rFonts w:ascii="方正小标宋简体" w:hAnsi="方正小标宋简体" w:eastAsia="方正小标宋简体"/>
          <w:b w:val="0"/>
          <w:bCs/>
          <w:sz w:val="44"/>
        </w:rPr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0" w:type="dxa"/>
          <w:left w:w="80" w:type="dxa"/>
          <w:bottom w:w="40" w:type="dxa"/>
          <w:right w:w="80" w:type="dxa"/>
        </w:tblCellMar>
      </w:tblPr>
      <w:tblGrid>
        <w:gridCol w:w="1981"/>
        <w:gridCol w:w="2830"/>
        <w:gridCol w:w="2151"/>
        <w:gridCol w:w="2660"/>
      </w:tblGrid>
      <w:tr w14:paraId="7DE94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47AB9B44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项目名称</w:t>
            </w:r>
          </w:p>
        </w:tc>
        <w:tc>
          <w:tcPr>
            <w:tcW w:w="7641" w:type="dxa"/>
            <w:gridSpan w:val="3"/>
            <w:vAlign w:val="center"/>
          </w:tcPr>
          <w:p w14:paraId="5CBB3754">
            <w:pPr>
              <w:spacing w:after="0" w:line="320" w:lineRule="exact" w:before="0"/>
              <w:jc w:val="left"/>
            </w:pPr>
          </w:p>
        </w:tc>
      </w:tr>
      <w:tr w14:paraId="3A306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3EB69095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项目地址</w:t>
            </w:r>
          </w:p>
        </w:tc>
        <w:tc>
          <w:tcPr>
            <w:tcW w:w="7641" w:type="dxa"/>
            <w:gridSpan w:val="3"/>
            <w:vAlign w:val="center"/>
          </w:tcPr>
          <w:p w14:paraId="1A4DB79B">
            <w:pPr>
              <w:spacing w:after="0" w:line="320" w:lineRule="exact" w:before="0"/>
              <w:jc w:val="left"/>
            </w:pPr>
          </w:p>
        </w:tc>
      </w:tr>
      <w:tr w14:paraId="6C389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155C6CE3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项目类型</w:t>
            </w:r>
          </w:p>
        </w:tc>
        <w:tc>
          <w:tcPr>
            <w:tcW w:w="7641" w:type="dxa"/>
            <w:gridSpan w:val="3"/>
            <w:vAlign w:val="center"/>
          </w:tcPr>
          <w:p w14:paraId="2BEED978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 w:val="0"/>
                <w:sz w:val="22"/>
              </w:rPr>
              <w:t>□新建商品住房   □保障性住房   □城镇住宅改建</w:t>
            </w:r>
          </w:p>
        </w:tc>
      </w:tr>
      <w:tr w14:paraId="1C994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00584B5A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评价类型</w:t>
            </w:r>
          </w:p>
        </w:tc>
        <w:tc>
          <w:tcPr>
            <w:tcW w:w="7641" w:type="dxa"/>
            <w:gridSpan w:val="3"/>
            <w:vAlign w:val="center"/>
          </w:tcPr>
          <w:p w14:paraId="3B35F957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 w:val="0"/>
                <w:sz w:val="22"/>
              </w:rPr>
              <w:t xml:space="preserve">□设计评价   </w:t>
            </w:r>
            <w:r>
              <w:rPr>
                <w:rFonts w:hint="eastAsia"/>
                <w:b w:val="0"/>
                <w:sz w:val="22"/>
                <w:lang w:eastAsia="zh-CN"/>
              </w:rPr>
              <w:t>□</w:t>
            </w:r>
            <w:r>
              <w:rPr>
                <w:rFonts w:ascii="仿宋_GB2312" w:hAnsi="仿宋_GB2312" w:eastAsia="仿宋_GB2312"/>
                <w:b w:val="0"/>
                <w:sz w:val="22"/>
              </w:rPr>
              <w:t>运行评价</w:t>
            </w:r>
          </w:p>
        </w:tc>
      </w:tr>
      <w:tr w14:paraId="3B4D0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46C34934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开工时间</w:t>
            </w:r>
          </w:p>
        </w:tc>
        <w:tc>
          <w:tcPr>
            <w:tcW w:w="2830" w:type="dxa"/>
            <w:vAlign w:val="center"/>
          </w:tcPr>
          <w:p w14:paraId="67FD837B">
            <w:pPr>
              <w:spacing w:after="0" w:line="320" w:lineRule="exact" w:before="0"/>
              <w:jc w:val="right"/>
            </w:pPr>
            <w:r>
              <w:rPr>
                <w:rFonts w:ascii="仿宋_GB2312" w:hAnsi="仿宋_GB2312" w:eastAsia="仿宋_GB2312"/>
                <w:b w:val="0"/>
                <w:sz w:val="22"/>
              </w:rPr>
              <w:t xml:space="preserve">   </w:t>
            </w:r>
          </w:p>
        </w:tc>
        <w:tc>
          <w:tcPr>
            <w:tcW w:w="2151" w:type="dxa"/>
            <w:shd w:val="clear" w:color="auto" w:fill="F2F2F2"/>
            <w:vAlign w:val="center"/>
          </w:tcPr>
          <w:p w14:paraId="0633E74B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竣工/交付时间</w:t>
            </w:r>
          </w:p>
        </w:tc>
        <w:tc>
          <w:tcPr>
            <w:tcW w:w="2660" w:type="dxa"/>
            <w:vAlign w:val="center"/>
          </w:tcPr>
          <w:p w14:paraId="54056AC9">
            <w:pPr>
              <w:spacing w:after="0" w:line="320" w:lineRule="exact" w:before="0"/>
              <w:jc w:val="left"/>
            </w:pPr>
            <w:r>
              <w:rPr>
                <w:rFonts w:ascii="仿宋_GB2312" w:hAnsi="仿宋_GB2312" w:eastAsia="仿宋_GB2312"/>
                <w:b w:val="0"/>
                <w:sz w:val="22"/>
              </w:rPr>
              <w:t xml:space="preserve">  </w:t>
            </w:r>
          </w:p>
        </w:tc>
      </w:tr>
      <w:tr w14:paraId="5A8E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1A1E29DF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总建筑面积</w:t>
            </w:r>
          </w:p>
        </w:tc>
        <w:tc>
          <w:tcPr>
            <w:tcW w:w="2830" w:type="dxa"/>
            <w:vAlign w:val="center"/>
          </w:tcPr>
          <w:p w14:paraId="45BCE982">
            <w:pPr>
              <w:spacing w:after="0" w:line="320" w:lineRule="exact" w:before="0"/>
              <w:jc w:val="left"/>
            </w:pPr>
            <w:r>
              <w:rPr>
                <w:rFonts w:ascii="仿宋_GB2312" w:hAnsi="仿宋_GB2312" w:eastAsia="仿宋_GB2312"/>
                <w:b w:val="0"/>
                <w:sz w:val="22"/>
              </w:rPr>
              <w:t xml:space="preserve"> </w:t>
            </w:r>
          </w:p>
        </w:tc>
        <w:tc>
          <w:tcPr>
            <w:tcW w:w="2151" w:type="dxa"/>
            <w:shd w:val="clear" w:color="auto" w:fill="F2F2F2"/>
            <w:vAlign w:val="center"/>
          </w:tcPr>
          <w:p w14:paraId="4836CA6C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住宅套数</w:t>
            </w:r>
          </w:p>
        </w:tc>
        <w:tc>
          <w:tcPr>
            <w:tcW w:w="2660" w:type="dxa"/>
            <w:vAlign w:val="center"/>
          </w:tcPr>
          <w:p w14:paraId="70D09CDB">
            <w:pPr>
              <w:spacing w:after="0" w:line="320" w:lineRule="exact" w:before="0"/>
              <w:jc w:val="left"/>
            </w:pPr>
          </w:p>
        </w:tc>
      </w:tr>
      <w:tr w14:paraId="097E3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12903AFF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绿色建筑等级</w:t>
            </w:r>
          </w:p>
        </w:tc>
        <w:tc>
          <w:tcPr>
            <w:tcW w:w="2830" w:type="dxa"/>
            <w:vAlign w:val="center"/>
          </w:tcPr>
          <w:p w14:paraId="6671C7B1">
            <w:pPr>
              <w:spacing w:after="0" w:line="320" w:lineRule="exact" w:before="0"/>
              <w:jc w:val="left"/>
            </w:pPr>
            <w:r>
              <w:rPr>
                <w:rFonts w:ascii="仿宋_GB2312" w:hAnsi="仿宋_GB2312" w:eastAsia="仿宋_GB2312"/>
                <w:b w:val="0"/>
                <w:sz w:val="22"/>
              </w:rPr>
              <w:t>□基本级 □一星 □二星 □三星</w:t>
            </w:r>
          </w:p>
        </w:tc>
        <w:tc>
          <w:tcPr>
            <w:tcW w:w="2151" w:type="dxa"/>
            <w:shd w:val="clear" w:color="auto" w:fill="F2F2F2"/>
            <w:vAlign w:val="center"/>
          </w:tcPr>
          <w:p w14:paraId="5BDE1203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拟申报星级</w:t>
            </w:r>
          </w:p>
        </w:tc>
        <w:tc>
          <w:tcPr>
            <w:tcW w:w="2660" w:type="dxa"/>
            <w:vAlign w:val="center"/>
          </w:tcPr>
          <w:p w14:paraId="462A53A2">
            <w:pPr>
              <w:spacing w:after="0" w:line="320" w:lineRule="exact" w:before="0"/>
              <w:jc w:val="left"/>
            </w:pPr>
            <w:r>
              <w:rPr>
                <w:rFonts w:ascii="仿宋_GB2312" w:hAnsi="仿宋_GB2312" w:eastAsia="仿宋_GB2312"/>
                <w:b w:val="0"/>
                <w:sz w:val="22"/>
              </w:rPr>
              <w:t>□基本级 □一星 □二星 □三星</w:t>
            </w:r>
          </w:p>
        </w:tc>
      </w:tr>
      <w:tr w14:paraId="674D0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622" w:type="dxa"/>
            <w:gridSpan w:val="4"/>
            <w:shd w:val="clear" w:color="auto" w:fill="F1F1F1" w:themeFill="background1" w:themeFillShade="F2"/>
            <w:vAlign w:val="center"/>
          </w:tcPr>
          <w:p w14:paraId="1BF34F67">
            <w:pPr>
              <w:spacing w:after="0" w:line="320" w:lineRule="exact" w:before="0"/>
              <w:jc w:val="center"/>
            </w:pPr>
            <w:r>
              <w:rPr>
                <w:rFonts w:ascii="黑体" w:hAnsi="黑体" w:eastAsia="黑体"/>
                <w:b/>
                <w:sz w:val="24"/>
              </w:rPr>
              <w:t>参建单位信息</w:t>
            </w:r>
          </w:p>
        </w:tc>
      </w:tr>
      <w:tr w14:paraId="4F87A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981" w:type="dxa"/>
            <w:shd w:val="clear" w:color="auto" w:fill="F1F1F1" w:themeFill="background1" w:themeFillShade="F2"/>
            <w:vAlign w:val="center"/>
          </w:tcPr>
          <w:p w14:paraId="069A7965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单位类型</w:t>
            </w:r>
          </w:p>
        </w:tc>
        <w:tc>
          <w:tcPr>
            <w:tcW w:w="2830" w:type="dxa"/>
            <w:shd w:val="clear" w:color="auto" w:fill="F1F1F1" w:themeFill="background1" w:themeFillShade="F2"/>
            <w:vAlign w:val="center"/>
          </w:tcPr>
          <w:p w14:paraId="00E76838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单位名称</w:t>
            </w:r>
          </w:p>
        </w:tc>
        <w:tc>
          <w:tcPr>
            <w:tcW w:w="2151" w:type="dxa"/>
            <w:shd w:val="clear" w:color="auto" w:fill="F1F1F1" w:themeFill="background1" w:themeFillShade="F2"/>
            <w:vAlign w:val="center"/>
          </w:tcPr>
          <w:p w14:paraId="7CE95CEC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项目负责人</w:t>
            </w:r>
          </w:p>
        </w:tc>
        <w:tc>
          <w:tcPr>
            <w:tcW w:w="2660" w:type="dxa"/>
            <w:shd w:val="clear" w:color="auto" w:fill="F1F1F1" w:themeFill="background1" w:themeFillShade="F2"/>
            <w:vAlign w:val="center"/>
          </w:tcPr>
          <w:p w14:paraId="5BAFC5E8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联系电话</w:t>
            </w:r>
          </w:p>
        </w:tc>
      </w:tr>
      <w:tr w14:paraId="4F6F2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25C6EFEF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建设单位</w:t>
            </w:r>
          </w:p>
        </w:tc>
        <w:tc>
          <w:tcPr>
            <w:tcW w:w="2830" w:type="dxa"/>
            <w:vAlign w:val="center"/>
          </w:tcPr>
          <w:p w14:paraId="0741B5E1">
            <w:pPr>
              <w:spacing w:after="0" w:line="320" w:lineRule="exact" w:before="0"/>
              <w:jc w:val="left"/>
            </w:pPr>
          </w:p>
        </w:tc>
        <w:tc>
          <w:tcPr>
            <w:tcW w:w="2151" w:type="dxa"/>
            <w:vAlign w:val="center"/>
          </w:tcPr>
          <w:p w14:paraId="40ED353A">
            <w:pPr>
              <w:spacing w:after="0" w:line="320" w:lineRule="exact" w:before="0"/>
              <w:jc w:val="left"/>
            </w:pPr>
          </w:p>
        </w:tc>
        <w:tc>
          <w:tcPr>
            <w:tcW w:w="2660" w:type="dxa"/>
            <w:vAlign w:val="center"/>
          </w:tcPr>
          <w:p w14:paraId="0B9D8521">
            <w:pPr>
              <w:spacing w:after="0" w:line="320" w:lineRule="exact" w:before="0"/>
              <w:jc w:val="left"/>
            </w:pPr>
          </w:p>
        </w:tc>
      </w:tr>
      <w:tr w14:paraId="6EC78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1CED41DD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设计单位</w:t>
            </w:r>
          </w:p>
        </w:tc>
        <w:tc>
          <w:tcPr>
            <w:tcW w:w="2830" w:type="dxa"/>
            <w:vAlign w:val="center"/>
          </w:tcPr>
          <w:p w14:paraId="37FF72B7">
            <w:pPr>
              <w:spacing w:after="0" w:line="320" w:lineRule="exact" w:before="0"/>
              <w:jc w:val="left"/>
            </w:pPr>
          </w:p>
        </w:tc>
        <w:tc>
          <w:tcPr>
            <w:tcW w:w="2151" w:type="dxa"/>
            <w:vAlign w:val="center"/>
          </w:tcPr>
          <w:p w14:paraId="52F92232">
            <w:pPr>
              <w:spacing w:after="0" w:line="320" w:lineRule="exact" w:before="0"/>
              <w:jc w:val="left"/>
            </w:pPr>
          </w:p>
        </w:tc>
        <w:tc>
          <w:tcPr>
            <w:tcW w:w="2660" w:type="dxa"/>
            <w:vAlign w:val="center"/>
          </w:tcPr>
          <w:p w14:paraId="4206F6EE">
            <w:pPr>
              <w:spacing w:after="0" w:line="320" w:lineRule="exact" w:before="0"/>
              <w:jc w:val="left"/>
            </w:pPr>
          </w:p>
        </w:tc>
      </w:tr>
      <w:tr w14:paraId="2A9E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41F61C53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施工单位</w:t>
            </w:r>
          </w:p>
        </w:tc>
        <w:tc>
          <w:tcPr>
            <w:tcW w:w="2830" w:type="dxa"/>
            <w:vAlign w:val="center"/>
          </w:tcPr>
          <w:p w14:paraId="7024C370">
            <w:pPr>
              <w:spacing w:after="0" w:line="320" w:lineRule="exact" w:before="0"/>
              <w:jc w:val="left"/>
            </w:pPr>
          </w:p>
        </w:tc>
        <w:tc>
          <w:tcPr>
            <w:tcW w:w="2151" w:type="dxa"/>
            <w:vAlign w:val="center"/>
          </w:tcPr>
          <w:p w14:paraId="75C15E7E">
            <w:pPr>
              <w:spacing w:after="0" w:line="320" w:lineRule="exact" w:before="0"/>
              <w:jc w:val="left"/>
            </w:pPr>
          </w:p>
        </w:tc>
        <w:tc>
          <w:tcPr>
            <w:tcW w:w="2660" w:type="dxa"/>
            <w:vAlign w:val="center"/>
          </w:tcPr>
          <w:p w14:paraId="58898C2E">
            <w:pPr>
              <w:spacing w:after="0" w:line="320" w:lineRule="exact" w:before="0"/>
              <w:jc w:val="left"/>
            </w:pPr>
          </w:p>
        </w:tc>
      </w:tr>
      <w:tr w14:paraId="5A30D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44630B62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监理单位</w:t>
            </w:r>
          </w:p>
        </w:tc>
        <w:tc>
          <w:tcPr>
            <w:tcW w:w="2830" w:type="dxa"/>
            <w:vAlign w:val="center"/>
          </w:tcPr>
          <w:p w14:paraId="2572253E">
            <w:pPr>
              <w:spacing w:after="0" w:line="320" w:lineRule="exact" w:before="0"/>
              <w:jc w:val="left"/>
            </w:pPr>
          </w:p>
        </w:tc>
        <w:tc>
          <w:tcPr>
            <w:tcW w:w="2151" w:type="dxa"/>
            <w:vAlign w:val="center"/>
          </w:tcPr>
          <w:p w14:paraId="7FB37924">
            <w:pPr>
              <w:spacing w:after="0" w:line="320" w:lineRule="exact" w:before="0"/>
              <w:jc w:val="left"/>
            </w:pPr>
          </w:p>
        </w:tc>
        <w:tc>
          <w:tcPr>
            <w:tcW w:w="2660" w:type="dxa"/>
            <w:vAlign w:val="center"/>
          </w:tcPr>
          <w:p w14:paraId="0393025F">
            <w:pPr>
              <w:spacing w:after="0" w:line="320" w:lineRule="exact" w:before="0"/>
              <w:jc w:val="left"/>
            </w:pPr>
          </w:p>
        </w:tc>
      </w:tr>
      <w:tr w14:paraId="0F266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981" w:type="dxa"/>
            <w:shd w:val="clear" w:color="auto" w:fill="F2F2F2"/>
            <w:vAlign w:val="center"/>
          </w:tcPr>
          <w:p w14:paraId="7D6DF045">
            <w:pPr>
              <w:spacing w:after="0" w:line="320" w:lineRule="exact" w:before="0"/>
              <w:jc w:val="center"/>
            </w:pPr>
            <w:r>
              <w:rPr>
                <w:rFonts w:ascii="仿宋_GB2312" w:hAnsi="仿宋_GB2312" w:eastAsia="仿宋_GB2312"/>
                <w:b/>
                <w:sz w:val="22"/>
              </w:rPr>
              <w:t>物业服务企业</w:t>
            </w:r>
          </w:p>
        </w:tc>
        <w:tc>
          <w:tcPr>
            <w:tcW w:w="2830" w:type="dxa"/>
            <w:vAlign w:val="center"/>
          </w:tcPr>
          <w:p w14:paraId="6FE1462F">
            <w:pPr>
              <w:spacing w:after="0" w:line="320" w:lineRule="exact" w:before="0"/>
              <w:jc w:val="left"/>
            </w:pPr>
          </w:p>
        </w:tc>
        <w:tc>
          <w:tcPr>
            <w:tcW w:w="2151" w:type="dxa"/>
            <w:vAlign w:val="center"/>
          </w:tcPr>
          <w:p w14:paraId="06C4DD43">
            <w:pPr>
              <w:spacing w:after="0" w:line="320" w:lineRule="exact" w:before="0"/>
              <w:jc w:val="left"/>
            </w:pPr>
          </w:p>
        </w:tc>
        <w:tc>
          <w:tcPr>
            <w:tcW w:w="2660" w:type="dxa"/>
            <w:vAlign w:val="center"/>
          </w:tcPr>
          <w:p w14:paraId="30DC57FC">
            <w:pPr>
              <w:spacing w:after="0" w:line="320" w:lineRule="exact" w:before="0"/>
              <w:jc w:val="left"/>
            </w:pPr>
          </w:p>
        </w:tc>
      </w:tr>
      <w:tr w14:paraId="4B4A6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622" w:type="dxa"/>
            <w:gridSpan w:val="4"/>
            <w:shd w:val="clear" w:color="auto" w:fill="F1F1F1" w:themeFill="background1" w:themeFillShade="F2"/>
            <w:vAlign w:val="center"/>
          </w:tcPr>
          <w:p w14:paraId="3CB92C53">
            <w:pPr>
              <w:spacing w:after="0" w:line="320" w:lineRule="exact" w:before="0"/>
              <w:jc w:val="center"/>
            </w:pPr>
            <w:r>
              <w:rPr>
                <w:rFonts w:ascii="黑体" w:hAnsi="黑体" w:eastAsia="黑体"/>
                <w:b/>
                <w:sz w:val="24"/>
              </w:rPr>
              <w:t>自查结论</w:t>
            </w:r>
          </w:p>
        </w:tc>
      </w:tr>
      <w:tr w14:paraId="05790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622" w:type="dxa"/>
            <w:gridSpan w:val="4"/>
            <w:vAlign w:val="center"/>
          </w:tcPr>
          <w:p w14:paraId="333D85FB">
            <w:pPr>
              <w:spacing w:after="0" w:line="320" w:lineRule="exact" w:before="0"/>
              <w:ind w:firstLine="440" w:firstLineChars="200"/>
              <w:jc w:val="left"/>
            </w:pPr>
            <w:r>
              <w:rPr>
                <w:rFonts w:ascii="仿宋_GB2312" w:hAnsi="仿宋_GB2312" w:eastAsia="仿宋_GB2312"/>
                <w:b w:val="0"/>
                <w:sz w:val="22"/>
              </w:rPr>
              <w:t>经对照《山西省好房子分级评价指引》自查</w:t>
            </w:r>
            <w:r>
              <w:rPr>
                <w:rFonts w:hint="eastAsia"/>
                <w:b w:val="0"/>
                <w:sz w:val="22"/>
                <w:lang w:eastAsia="zh-CN"/>
              </w:rPr>
              <w:t>，</w:t>
            </w:r>
            <w:r>
              <w:rPr>
                <w:rFonts w:ascii="仿宋_GB2312" w:hAnsi="仿宋_GB2312" w:eastAsia="仿宋_GB2312"/>
                <w:b w:val="0"/>
                <w:sz w:val="22"/>
              </w:rPr>
              <w:t>本项目全部控制项均符合要求</w:t>
            </w:r>
            <w:r>
              <w:rPr>
                <w:rFonts w:hint="eastAsia"/>
                <w:b w:val="0"/>
                <w:sz w:val="22"/>
                <w:lang w:eastAsia="zh-CN"/>
              </w:rPr>
              <w:t>。</w:t>
            </w:r>
            <w:r>
              <w:rPr>
                <w:rFonts w:ascii="仿宋_GB2312" w:hAnsi="仿宋_GB2312" w:eastAsia="仿宋_GB2312"/>
                <w:b w:val="0"/>
                <w:sz w:val="22"/>
              </w:rPr>
              <w:t>评分项符</w:t>
            </w:r>
            <w:r>
              <w:rPr>
                <w:rFonts w:hint="eastAsia"/>
                <w:b w:val="0"/>
                <w:sz w:val="22"/>
                <w:lang w:val="en-US" w:eastAsia="zh-CN"/>
              </w:rPr>
              <w:t xml:space="preserve">合   </w:t>
            </w:r>
            <w:r>
              <w:rPr>
                <w:rFonts w:ascii="仿宋_GB2312" w:hAnsi="仿宋_GB2312" w:eastAsia="仿宋_GB2312"/>
                <w:b w:val="0"/>
                <w:sz w:val="22"/>
              </w:rPr>
              <w:t>条，加分项符合   条。</w:t>
            </w:r>
          </w:p>
        </w:tc>
      </w:tr>
      <w:tr w14:paraId="596D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622" w:type="dxa"/>
            <w:gridSpan w:val="4"/>
            <w:shd w:val="clear" w:color="auto" w:fill="F1F1F1" w:themeFill="background1" w:themeFillShade="F2"/>
            <w:vAlign w:val="center"/>
          </w:tcPr>
          <w:p w14:paraId="2BBA30AD">
            <w:pPr>
              <w:spacing w:after="0" w:line="320" w:lineRule="exact" w:before="0"/>
              <w:jc w:val="center"/>
            </w:pPr>
            <w:r>
              <w:rPr>
                <w:rFonts w:ascii="黑体" w:hAnsi="黑体" w:eastAsia="黑体"/>
                <w:b/>
                <w:sz w:val="24"/>
              </w:rPr>
              <w:t>申报单位意见</w:t>
            </w:r>
          </w:p>
        </w:tc>
      </w:tr>
      <w:tr w14:paraId="7C77C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9622" w:type="dxa"/>
            <w:gridSpan w:val="4"/>
            <w:vAlign w:val="center"/>
          </w:tcPr>
          <w:p w14:paraId="0995D213">
            <w:pPr>
              <w:spacing w:after="0" w:line="320" w:lineRule="exact" w:before="0"/>
              <w:ind w:firstLine="440" w:firstLineChars="200"/>
              <w:jc w:val="left"/>
              <w:rPr>
                <w:rFonts w:ascii="仿宋_GB2312" w:hAnsi="仿宋_GB2312" w:eastAsia="仿宋_GB2312"/>
                <w:b w:val="0"/>
                <w:sz w:val="22"/>
              </w:rPr>
            </w:pPr>
          </w:p>
          <w:p w14:paraId="01A78231">
            <w:pPr>
              <w:spacing w:after="0" w:line="320" w:lineRule="exact" w:before="0"/>
              <w:ind w:firstLine="440" w:firstLineChars="200"/>
              <w:jc w:val="left"/>
              <w:rPr>
                <w:rFonts w:ascii="仿宋_GB2312" w:hAnsi="仿宋_GB2312" w:eastAsia="仿宋_GB2312"/>
                <w:b w:val="0"/>
                <w:sz w:val="22"/>
              </w:rPr>
            </w:pPr>
            <w:r>
              <w:rPr>
                <w:rFonts w:ascii="仿宋_GB2312" w:hAnsi="仿宋_GB2312" w:eastAsia="仿宋_GB2312"/>
                <w:b w:val="0"/>
                <w:sz w:val="22"/>
              </w:rPr>
              <w:t>本单位承诺所提交全部资料真实、完整、有效，自愿配合主管部门资料审查与现场核查。如有虚假，自愿承担相应责任。</w:t>
            </w:r>
          </w:p>
          <w:p w14:paraId="37AAC16A">
            <w:pPr>
              <w:spacing w:after="0" w:line="320" w:lineRule="exact" w:before="0"/>
              <w:ind w:left="5060" w:hanging="5060" w:hangingChars="2300"/>
              <w:jc w:val="left"/>
              <w:rPr>
                <w:rFonts w:hint="eastAsia"/>
                <w:b w:val="0"/>
                <w:sz w:val="22"/>
                <w:lang w:val="en-US" w:eastAsia="zh-CN"/>
              </w:rPr>
            </w:pPr>
            <w:r>
              <w:rPr>
                <w:rFonts w:hint="eastAsia"/>
                <w:b w:val="0"/>
                <w:sz w:val="22"/>
                <w:lang w:val="en-US" w:eastAsia="zh-CN"/>
              </w:rPr>
              <w:t xml:space="preserve">    </w:t>
            </w:r>
          </w:p>
          <w:p w14:paraId="4A801668">
            <w:pPr>
              <w:spacing w:after="0" w:line="320" w:lineRule="exact" w:before="0"/>
              <w:ind w:left="5060" w:leftChars="1000" w:hanging="2860" w:hangingChars="1300"/>
              <w:jc w:val="left"/>
              <w:rPr>
                <w:rFonts w:ascii="仿宋_GB2312" w:hAnsi="仿宋_GB2312" w:eastAsia="仿宋_GB2312"/>
                <w:b w:val="0"/>
                <w:sz w:val="22"/>
              </w:rPr>
            </w:pPr>
            <w:r>
              <w:rPr>
                <w:rFonts w:hint="eastAsia"/>
                <w:b w:val="0"/>
                <w:sz w:val="22"/>
                <w:lang w:val="en-US" w:eastAsia="zh-CN"/>
              </w:rPr>
              <w:t xml:space="preserve">                           </w:t>
            </w:r>
            <w:r>
              <w:rPr>
                <w:rFonts w:ascii="仿宋_GB2312" w:hAnsi="仿宋_GB2312" w:eastAsia="仿宋_GB2312"/>
                <w:b w:val="0"/>
                <w:sz w:val="22"/>
              </w:rPr>
              <w:t>法定代表人（签字）：</w:t>
            </w:r>
          </w:p>
          <w:p w14:paraId="3333069B">
            <w:pPr>
              <w:spacing w:after="0" w:line="320" w:lineRule="exact" w:before="0"/>
              <w:ind w:firstLine="5720" w:firstLineChars="2600"/>
              <w:jc w:val="left"/>
              <w:rPr>
                <w:rFonts w:ascii="仿宋_GB2312" w:hAnsi="仿宋_GB2312" w:eastAsia="仿宋_GB2312"/>
                <w:b w:val="0"/>
                <w:sz w:val="22"/>
              </w:rPr>
            </w:pPr>
            <w:r>
              <w:rPr>
                <w:rFonts w:hint="eastAsia"/>
                <w:b w:val="0"/>
                <w:sz w:val="22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sz w:val="22"/>
                <w:lang w:eastAsia="zh-CN"/>
              </w:rPr>
              <w:t>（</w:t>
            </w:r>
            <w:r>
              <w:rPr>
                <w:rFonts w:hint="eastAsia"/>
                <w:b w:val="0"/>
                <w:sz w:val="22"/>
                <w:lang w:val="en-US" w:eastAsia="zh-CN"/>
              </w:rPr>
              <w:t>盖章</w:t>
            </w:r>
            <w:r>
              <w:rPr>
                <w:rFonts w:hint="eastAsia"/>
                <w:b w:val="0"/>
                <w:sz w:val="22"/>
                <w:lang w:eastAsia="zh-CN"/>
              </w:rPr>
              <w:t>）</w:t>
            </w:r>
            <w:r>
              <w:rPr>
                <w:rFonts w:hint="eastAsia"/>
                <w:b w:val="0"/>
                <w:sz w:val="22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/>
                <w:b w:val="0"/>
                <w:sz w:val="22"/>
              </w:rPr>
              <w:br w:type="textWrapping"/>
            </w:r>
          </w:p>
          <w:p w14:paraId="3D4D8513">
            <w:pPr>
              <w:spacing w:after="0" w:line="320" w:lineRule="exact" w:before="0"/>
              <w:jc w:val="left"/>
              <w:rPr>
                <w:rFonts w:ascii="仿宋_GB2312" w:hAnsi="仿宋_GB2312" w:eastAsia="仿宋_GB2312"/>
                <w:b w:val="0"/>
                <w:sz w:val="22"/>
              </w:rPr>
            </w:pPr>
            <w:r>
              <w:rPr>
                <w:rFonts w:ascii="仿宋_GB2312" w:hAnsi="仿宋_GB2312" w:eastAsia="仿宋_GB2312"/>
                <w:b w:val="0"/>
                <w:sz w:val="22"/>
              </w:rPr>
              <w:t xml:space="preserve">        </w:t>
            </w:r>
            <w:r>
              <w:rPr>
                <w:rFonts w:hint="eastAsia"/>
                <w:b w:val="0"/>
                <w:sz w:val="22"/>
                <w:lang w:val="en-US" w:eastAsia="zh-CN"/>
              </w:rPr>
              <w:t xml:space="preserve">                                                  </w:t>
            </w:r>
            <w:r>
              <w:rPr>
                <w:rFonts w:ascii="仿宋_GB2312" w:hAnsi="仿宋_GB2312" w:eastAsia="仿宋_GB2312"/>
                <w:b w:val="0"/>
                <w:sz w:val="22"/>
              </w:rPr>
              <w:t>年    月    日</w:t>
            </w:r>
          </w:p>
        </w:tc>
      </w:tr>
      <w:tr>
        <w:trPr>
          <w:trHeight w:val="420" w:hRule="atLeast"/>
        </w:trPr>
        <w:tc>
          <w:tcPr>
            <w:tcW w:type="dxa" w:w="9622"/>
            <w:gridSpan w:val="4"/>
            <w:shd w:val="clear" w:color="auto" w:fill="F1F1F1"/>
          </w:tcPr>
          <w:p>
            <w:pPr>
              <w:spacing w:before="0" w:after="0" w:lineRule="exact" w:line="320"/>
              <w:jc w:val="center"/>
            </w:pPr>
            <w:r>
              <w:rPr>
                <w:rFonts w:ascii="黑体" w:hAnsi="黑体" w:eastAsia="黑体"/>
                <w:b/>
                <w:sz w:val="24"/>
              </w:rPr>
              <w:t>县（区）住房和城乡建设局初审意见</w:t>
            </w:r>
          </w:p>
        </w:tc>
      </w:tr>
      <w:tr>
        <w:trPr>
          <w:trHeight w:val="1700" w:hRule="atLeast"/>
        </w:trPr>
        <w:tc>
          <w:tcPr>
            <w:tcW w:type="dxa" w:w="9622"/>
            <w:gridSpan w:val="4"/>
          </w:tcPr>
          <w:p>
            <w:pPr>
              <w:spacing w:before="0" w:after="0" w:lineRule="exact" w:line="320"/>
            </w:pPr>
          </w:p>
          <w:p>
            <w:pPr>
              <w:spacing w:before="0" w:after="0" w:lineRule="exact" w:line="320"/>
            </w:pPr>
            <w:r>
              <w:rPr>
                <w:rFonts w:ascii="仿宋_GB2312" w:hAnsi="仿宋_GB2312" w:eastAsia="仿宋_GB2312"/>
                <w:b w:val="0"/>
                <w:sz w:val="22"/>
              </w:rPr>
              <w:t>经办人（签字）：              负责人（签字）：</w:t>
              <w:br/>
              <w:br/>
              <w:t>（盖章）</w:t>
              <w:br/>
              <w:br/>
              <w:t xml:space="preserve">                                                  年    月    日</w:t>
            </w:r>
          </w:p>
        </w:tc>
      </w:tr>
    </w:tbl>
    <w:sectPr>
      <w:pgSz w:w="11906" w:h="16838"/>
      <w:pgMar w:top="850" w:right="1134" w:bottom="850" w:left="1134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6CE4F2C"/>
    <w:rsid w:val="31E671D7"/>
    <w:rsid w:val="4C450B9C"/>
    <w:rsid w:val="628D1AC8"/>
    <w:rsid w:val="68054B4E"/>
    <w:rsid w:val="6CCB3C4E"/>
    <w:rsid w:val="6FB22D40"/>
    <w:rsid w:val="7F7A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294</Characters>
  <Lines>0</Lines>
  <Paragraphs>0</Paragraphs>
  <TotalTime>13</TotalTime>
  <ScaleCrop>false</ScaleCrop>
  <LinksUpToDate>false</LinksUpToDate>
  <CharactersWithSpaces>424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陈文龙</cp:lastModifiedBy>
  <dcterms:modified xsi:type="dcterms:W3CDTF">2026-08-02T13:40:32Z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eyJoZGlkIjoiOTZjYTRlODRjY2NjOTc0ZGYzOGNhOTJjNTQwMTY1MGQiLCJ1c2VySWQiOiIzMTE4ODU5MTcifQ==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17F787D35B0842879C334AF16D6D92D5_13</vt:lpwstr>
  </property>
</Properties>
</file>