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车用压缩天然气（CNG）</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color w:val="auto"/>
          <w:szCs w:val="21"/>
        </w:rPr>
      </w:pPr>
      <w:r>
        <w:rPr>
          <w:rFonts w:hint="eastAsia" w:ascii="宋体" w:hAnsi="宋体"/>
          <w:color w:val="auto"/>
          <w:szCs w:val="21"/>
        </w:rPr>
        <w:t>每批次产品抽取</w:t>
      </w:r>
      <w:r>
        <w:rPr>
          <w:rFonts w:hint="eastAsia" w:ascii="宋体" w:hAnsi="宋体" w:cs="宋体"/>
          <w:color w:val="auto"/>
          <w:szCs w:val="21"/>
          <w:lang w:val="en-US" w:eastAsia="zh-CN"/>
        </w:rPr>
        <w:t>2L（不少于5</w:t>
      </w:r>
      <w:r>
        <w:rPr>
          <w:rFonts w:hint="eastAsia" w:ascii="宋体" w:hAnsi="宋体" w:eastAsia="宋体" w:cs="宋体"/>
          <w:color w:val="auto"/>
          <w:szCs w:val="21"/>
        </w:rPr>
        <w:t>MPa</w:t>
      </w:r>
      <w:r>
        <w:rPr>
          <w:rFonts w:hint="eastAsia" w:ascii="宋体" w:hAnsi="宋体" w:cs="宋体"/>
          <w:color w:val="auto"/>
          <w:szCs w:val="21"/>
          <w:lang w:val="en-US" w:eastAsia="zh-CN"/>
        </w:rPr>
        <w:t>）</w:t>
      </w:r>
      <w:r>
        <w:rPr>
          <w:rFonts w:hint="eastAsia" w:ascii="宋体" w:hAnsi="宋体" w:eastAsia="宋体" w:cs="宋体"/>
          <w:color w:val="auto"/>
          <w:szCs w:val="21"/>
        </w:rPr>
        <w:t>，</w:t>
      </w:r>
      <w:r>
        <w:rPr>
          <w:rFonts w:hint="eastAsia" w:ascii="宋体" w:hAnsi="宋体" w:eastAsia="宋体" w:cs="宋体"/>
          <w:color w:val="auto"/>
          <w:szCs w:val="21"/>
          <w:lang w:val="en-US" w:eastAsia="zh-CN"/>
        </w:rPr>
        <w:t>其中</w:t>
      </w:r>
      <w:r>
        <w:rPr>
          <w:rFonts w:hint="eastAsia" w:ascii="宋体" w:hAnsi="宋体" w:eastAsia="宋体" w:cs="宋体"/>
          <w:color w:val="auto"/>
          <w:szCs w:val="21"/>
          <w:lang w:val="en-US" w:eastAsia="zh-CN"/>
        </w:rPr>
        <w:t>1L（</w:t>
      </w:r>
      <w:r>
        <w:rPr>
          <w:rFonts w:hint="eastAsia" w:ascii="宋体" w:hAnsi="宋体" w:cs="宋体"/>
          <w:color w:val="auto"/>
          <w:szCs w:val="21"/>
          <w:lang w:val="en-US" w:eastAsia="zh-CN"/>
        </w:rPr>
        <w:t>不少于5</w:t>
      </w:r>
      <w:r>
        <w:rPr>
          <w:rFonts w:hint="eastAsia" w:ascii="宋体" w:hAnsi="宋体" w:eastAsia="宋体" w:cs="宋体"/>
          <w:color w:val="auto"/>
          <w:szCs w:val="21"/>
        </w:rPr>
        <w:t>MPa</w:t>
      </w:r>
      <w:r>
        <w:rPr>
          <w:rFonts w:hint="eastAsia" w:ascii="宋体" w:hAnsi="宋体" w:eastAsia="宋体" w:cs="宋体"/>
          <w:color w:val="auto"/>
          <w:szCs w:val="21"/>
          <w:lang w:val="en-US" w:eastAsia="zh-CN"/>
        </w:rPr>
        <w:t>）</w:t>
      </w:r>
      <w:r>
        <w:rPr>
          <w:rFonts w:hint="eastAsia" w:ascii="宋体" w:hAnsi="宋体" w:eastAsia="宋体" w:cs="宋体"/>
          <w:color w:val="auto"/>
          <w:sz w:val="21"/>
          <w:szCs w:val="21"/>
          <w:highlight w:val="none"/>
        </w:rPr>
        <w:t>作为检验样品</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1L（</w:t>
      </w:r>
      <w:r>
        <w:rPr>
          <w:rFonts w:hint="eastAsia" w:ascii="宋体" w:hAnsi="宋体" w:cs="宋体"/>
          <w:color w:val="auto"/>
          <w:szCs w:val="21"/>
          <w:lang w:val="en-US" w:eastAsia="zh-CN"/>
        </w:rPr>
        <w:t>不少于5</w:t>
      </w:r>
      <w:r>
        <w:rPr>
          <w:rFonts w:hint="eastAsia" w:ascii="宋体" w:hAnsi="宋体" w:eastAsia="宋体" w:cs="宋体"/>
          <w:color w:val="auto"/>
          <w:szCs w:val="21"/>
        </w:rPr>
        <w:t>MPa</w:t>
      </w:r>
      <w:r>
        <w:rPr>
          <w:rFonts w:hint="eastAsia" w:ascii="宋体" w:hAnsi="宋体" w:eastAsia="宋体" w:cs="宋体"/>
          <w:color w:val="auto"/>
          <w:szCs w:val="21"/>
          <w:lang w:val="en-US" w:eastAsia="zh-CN"/>
        </w:rPr>
        <w:t>）</w:t>
      </w:r>
      <w:bookmarkStart w:id="0" w:name="_GoBack"/>
      <w:bookmarkEnd w:id="0"/>
      <w:r>
        <w:rPr>
          <w:rFonts w:hint="eastAsia" w:ascii="宋体" w:hAnsi="宋体" w:eastAsia="宋体" w:cs="宋体"/>
          <w:color w:val="auto"/>
          <w:sz w:val="21"/>
          <w:szCs w:val="21"/>
          <w:highlight w:val="none"/>
        </w:rPr>
        <w:t>作为备用样品</w:t>
      </w:r>
      <w:r>
        <w:rPr>
          <w:rFonts w:hint="eastAsia" w:ascii="宋体" w:hAnsi="宋体" w:cs="宋体"/>
          <w:color w:val="auto"/>
          <w:szCs w:val="21"/>
          <w:lang w:val="en-US" w:eastAsia="zh-CN"/>
        </w:rPr>
        <w:t>。</w:t>
      </w:r>
    </w:p>
    <w:p w14:paraId="4DEBEC56">
      <w:pPr>
        <w:snapToGrid w:val="0"/>
        <w:spacing w:line="440" w:lineRule="exact"/>
        <w:rPr>
          <w:rFonts w:hint="eastAsia" w:ascii="黑体" w:hAnsi="宋体" w:eastAsia="黑体"/>
          <w:color w:val="auto"/>
          <w:szCs w:val="21"/>
        </w:rPr>
      </w:pPr>
      <w:r>
        <w:rPr>
          <w:rFonts w:hint="eastAsia" w:ascii="黑体" w:hAnsi="宋体" w:eastAsia="黑体"/>
          <w:color w:val="auto"/>
          <w:szCs w:val="21"/>
        </w:rPr>
        <w:t>2 检验依据</w:t>
      </w:r>
    </w:p>
    <w:p w14:paraId="6ED69062">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表1 </w:t>
      </w:r>
      <w:r>
        <w:rPr>
          <w:rFonts w:hint="eastAsia" w:ascii="宋体" w:hAnsi="宋体" w:cs="宋体"/>
          <w:color w:val="auto"/>
          <w:sz w:val="21"/>
          <w:szCs w:val="21"/>
          <w:lang w:val="en-US" w:eastAsia="zh-CN"/>
        </w:rPr>
        <w:t>车用压缩天然气（CNG）</w:t>
      </w:r>
      <w:r>
        <w:rPr>
          <w:rFonts w:hint="eastAsia" w:ascii="宋体" w:hAnsi="宋体" w:eastAsia="宋体" w:cs="宋体"/>
          <w:color w:val="auto"/>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4274"/>
        <w:gridCol w:w="3770"/>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390" w:type="pct"/>
            <w:vAlign w:val="center"/>
          </w:tcPr>
          <w:p w14:paraId="11050587">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高位发热量</w:t>
            </w:r>
          </w:p>
        </w:tc>
        <w:tc>
          <w:tcPr>
            <w:tcW w:w="2107" w:type="pct"/>
            <w:vAlign w:val="center"/>
          </w:tcPr>
          <w:p w14:paraId="45D8AD2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GB/T 13610-2020</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GB/T 11062-2020</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390" w:type="pct"/>
            <w:vAlign w:val="center"/>
          </w:tcPr>
          <w:p w14:paraId="067240A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总硫</w:t>
            </w:r>
          </w:p>
        </w:tc>
        <w:tc>
          <w:tcPr>
            <w:tcW w:w="2107" w:type="pct"/>
            <w:vAlign w:val="center"/>
          </w:tcPr>
          <w:p w14:paraId="555141B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GB/T 11060.4-2017</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GB/T 11060.8-2020</w:t>
            </w:r>
          </w:p>
        </w:tc>
      </w:tr>
      <w:tr w14:paraId="60E0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09B5820">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p>
        </w:tc>
        <w:tc>
          <w:tcPr>
            <w:tcW w:w="2390" w:type="pct"/>
            <w:vAlign w:val="center"/>
          </w:tcPr>
          <w:p w14:paraId="6349914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硫化氢</w:t>
            </w:r>
          </w:p>
        </w:tc>
        <w:tc>
          <w:tcPr>
            <w:tcW w:w="2107" w:type="pct"/>
            <w:vAlign w:val="center"/>
          </w:tcPr>
          <w:p w14:paraId="4576279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GB/T 11060.1-2023</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GB/T 11060.2-2023</w:t>
            </w:r>
          </w:p>
        </w:tc>
      </w:tr>
      <w:tr w14:paraId="172C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659D82A0">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2390" w:type="pct"/>
            <w:vAlign w:val="center"/>
          </w:tcPr>
          <w:p w14:paraId="0021D2E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二氧化碳</w:t>
            </w:r>
          </w:p>
        </w:tc>
        <w:tc>
          <w:tcPr>
            <w:tcW w:w="2107" w:type="pct"/>
            <w:vAlign w:val="center"/>
          </w:tcPr>
          <w:p w14:paraId="45D109D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GB/T 13610-2020</w:t>
            </w:r>
          </w:p>
        </w:tc>
      </w:tr>
      <w:tr w14:paraId="02C7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1ABDB9BE">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p>
        </w:tc>
        <w:tc>
          <w:tcPr>
            <w:tcW w:w="2390" w:type="pct"/>
            <w:vAlign w:val="center"/>
          </w:tcPr>
          <w:p w14:paraId="436447C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氧气</w:t>
            </w:r>
          </w:p>
        </w:tc>
        <w:tc>
          <w:tcPr>
            <w:tcW w:w="2107" w:type="pct"/>
            <w:vAlign w:val="center"/>
          </w:tcPr>
          <w:p w14:paraId="6C9A5B0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GB/T 13610-2020</w:t>
            </w:r>
          </w:p>
        </w:tc>
      </w:tr>
      <w:tr w14:paraId="3005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FF8EE5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6</w:t>
            </w:r>
          </w:p>
        </w:tc>
        <w:tc>
          <w:tcPr>
            <w:tcW w:w="2390" w:type="pct"/>
            <w:vAlign w:val="center"/>
          </w:tcPr>
          <w:p w14:paraId="7A4A5D61">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水露点</w:t>
            </w:r>
          </w:p>
        </w:tc>
        <w:tc>
          <w:tcPr>
            <w:tcW w:w="2107" w:type="pct"/>
            <w:vAlign w:val="center"/>
          </w:tcPr>
          <w:p w14:paraId="2C29A16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17283.1-2025</w:t>
            </w:r>
          </w:p>
          <w:p w14:paraId="5DD3EAB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18619.1-2002</w:t>
            </w:r>
          </w:p>
        </w:tc>
      </w:tr>
      <w:tr w14:paraId="2113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8AC0004">
            <w:pPr>
              <w:snapToGrid w:val="0"/>
              <w:spacing w:line="240"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7</w:t>
            </w:r>
          </w:p>
        </w:tc>
        <w:tc>
          <w:tcPr>
            <w:tcW w:w="2390" w:type="pct"/>
            <w:vAlign w:val="center"/>
          </w:tcPr>
          <w:p w14:paraId="04FC45A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水</w:t>
            </w:r>
          </w:p>
        </w:tc>
        <w:tc>
          <w:tcPr>
            <w:tcW w:w="2107" w:type="pct"/>
            <w:vAlign w:val="center"/>
          </w:tcPr>
          <w:p w14:paraId="5EA9088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17283.1-2025</w:t>
            </w:r>
          </w:p>
          <w:p w14:paraId="72836F9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18619.1-2002</w:t>
            </w:r>
          </w:p>
          <w:p w14:paraId="3BB184C6">
            <w:pPr>
              <w:snapToGrid w:val="0"/>
              <w:spacing w:line="240" w:lineRule="auto"/>
              <w:jc w:val="center"/>
              <w:rPr>
                <w:rFonts w:hint="eastAsia"/>
                <w:color w:val="auto"/>
              </w:rPr>
            </w:pPr>
            <w:r>
              <w:rPr>
                <w:rFonts w:hint="eastAsia" w:ascii="宋体" w:hAnsi="宋体" w:eastAsia="宋体" w:cs="宋体"/>
                <w:b w:val="0"/>
                <w:bCs w:val="0"/>
                <w:color w:val="auto"/>
                <w:kern w:val="2"/>
                <w:sz w:val="21"/>
                <w:szCs w:val="21"/>
                <w:lang w:val="en-US" w:eastAsia="zh-CN" w:bidi="ar-SA"/>
              </w:rPr>
              <w:t>GB/T</w:t>
            </w:r>
            <w:r>
              <w:rPr>
                <w:rFonts w:hint="eastAsia" w:cs="宋体"/>
                <w:b w:val="0"/>
                <w:bCs w:val="0"/>
                <w:color w:val="auto"/>
                <w:kern w:val="2"/>
                <w:sz w:val="21"/>
                <w:szCs w:val="21"/>
                <w:lang w:val="en-US" w:eastAsia="zh-CN" w:bidi="ar-SA"/>
              </w:rPr>
              <w:t xml:space="preserve"> </w:t>
            </w:r>
            <w:r>
              <w:rPr>
                <w:rFonts w:hint="eastAsia" w:ascii="宋体" w:hAnsi="宋体" w:eastAsia="宋体" w:cs="宋体"/>
                <w:b w:val="0"/>
                <w:bCs w:val="0"/>
                <w:color w:val="auto"/>
                <w:kern w:val="2"/>
                <w:sz w:val="21"/>
                <w:szCs w:val="21"/>
                <w:lang w:val="en-US" w:eastAsia="zh-CN" w:bidi="ar-SA"/>
              </w:rPr>
              <w:t>22634-2008</w:t>
            </w:r>
          </w:p>
        </w:tc>
      </w:tr>
      <w:tr w14:paraId="41D1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5D58A32">
            <w:pPr>
              <w:snapToGrid w:val="0"/>
              <w:spacing w:line="240" w:lineRule="auto"/>
              <w:jc w:val="center"/>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备注</w:t>
            </w:r>
          </w:p>
        </w:tc>
        <w:tc>
          <w:tcPr>
            <w:tcW w:w="4498" w:type="pct"/>
            <w:gridSpan w:val="2"/>
            <w:vAlign w:val="center"/>
          </w:tcPr>
          <w:p w14:paraId="0C7B7C6B">
            <w:pPr>
              <w:snapToGrid w:val="0"/>
              <w:spacing w:line="240" w:lineRule="auto"/>
              <w:jc w:val="left"/>
              <w:rPr>
                <w:rFonts w:hint="eastAsia" w:ascii="宋体" w:hAnsi="宋体" w:eastAsia="宋体" w:cs="宋体"/>
                <w:b w:val="0"/>
                <w:bCs w:val="0"/>
                <w:color w:val="0000FF"/>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所有检验项目均在实验室检验，不进行现场检验</w:t>
            </w:r>
            <w:r>
              <w:rPr>
                <w:rFonts w:hint="eastAsia" w:ascii="宋体" w:hAnsi="宋体" w:cs="宋体"/>
                <w:b w:val="0"/>
                <w:bCs w:val="0"/>
                <w:color w:val="auto"/>
                <w:kern w:val="2"/>
                <w:sz w:val="21"/>
                <w:szCs w:val="21"/>
                <w:lang w:val="en-US" w:eastAsia="zh-CN" w:bidi="ar-SA"/>
              </w:rPr>
              <w:t>。</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18047-2017《车用压缩天然气》</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6FD4219D">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FDB917-55C2-4411-9B78-86B3E96A246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05648CB9-C710-40C7-89E5-4D4CA3C8765D}"/>
  </w:font>
  <w:font w:name="仿宋">
    <w:panose1 w:val="02010609060101010101"/>
    <w:charset w:val="86"/>
    <w:family w:val="modern"/>
    <w:pitch w:val="default"/>
    <w:sig w:usb0="800002BF" w:usb1="38CF7CFA" w:usb2="00000016" w:usb3="00000000" w:csb0="00040001" w:csb1="00000000"/>
    <w:embedRegular r:id="rId3" w:fontKey="{158EBC18-F7A3-45B5-AA41-2D8084CCAAE1}"/>
  </w:font>
  <w:font w:name="方正仿宋简体">
    <w:altName w:val="微软雅黑"/>
    <w:panose1 w:val="02000000000000000000"/>
    <w:charset w:val="86"/>
    <w:family w:val="auto"/>
    <w:pitch w:val="default"/>
    <w:sig w:usb0="00000000" w:usb1="00000000" w:usb2="00000012" w:usb3="00000000" w:csb0="00040001" w:csb1="00000000"/>
    <w:embedRegular r:id="rId4" w:fontKey="{12583F96-E982-41C4-9561-45A9890FAB5F}"/>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611"/>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483505"/>
    <w:rsid w:val="016A347B"/>
    <w:rsid w:val="01E925F2"/>
    <w:rsid w:val="020C4532"/>
    <w:rsid w:val="023F66B6"/>
    <w:rsid w:val="025263E9"/>
    <w:rsid w:val="028916DF"/>
    <w:rsid w:val="02B40E52"/>
    <w:rsid w:val="02D84414"/>
    <w:rsid w:val="0374413D"/>
    <w:rsid w:val="038247D1"/>
    <w:rsid w:val="03C2759E"/>
    <w:rsid w:val="03C926DB"/>
    <w:rsid w:val="04004189"/>
    <w:rsid w:val="050056E6"/>
    <w:rsid w:val="059C797B"/>
    <w:rsid w:val="061E4834"/>
    <w:rsid w:val="06604E4C"/>
    <w:rsid w:val="06EE2458"/>
    <w:rsid w:val="070677A2"/>
    <w:rsid w:val="078B290D"/>
    <w:rsid w:val="0790350F"/>
    <w:rsid w:val="07E04497"/>
    <w:rsid w:val="08F55D20"/>
    <w:rsid w:val="091C13C7"/>
    <w:rsid w:val="0A837906"/>
    <w:rsid w:val="0B2E376B"/>
    <w:rsid w:val="0C8F1FE8"/>
    <w:rsid w:val="0CA10BFA"/>
    <w:rsid w:val="0CD94EDE"/>
    <w:rsid w:val="0D080ACE"/>
    <w:rsid w:val="0D725B91"/>
    <w:rsid w:val="0D9F625A"/>
    <w:rsid w:val="0E110D22"/>
    <w:rsid w:val="0E460DCC"/>
    <w:rsid w:val="0ED83E8D"/>
    <w:rsid w:val="0F331350"/>
    <w:rsid w:val="0FCB77DB"/>
    <w:rsid w:val="101F4A8C"/>
    <w:rsid w:val="10682325"/>
    <w:rsid w:val="106A2B50"/>
    <w:rsid w:val="10794722"/>
    <w:rsid w:val="10B22749"/>
    <w:rsid w:val="10E10378"/>
    <w:rsid w:val="1124218F"/>
    <w:rsid w:val="118F66DA"/>
    <w:rsid w:val="11904838"/>
    <w:rsid w:val="11BC387F"/>
    <w:rsid w:val="11DA1F57"/>
    <w:rsid w:val="126B5F58"/>
    <w:rsid w:val="13C7650B"/>
    <w:rsid w:val="140908D1"/>
    <w:rsid w:val="14164D9C"/>
    <w:rsid w:val="147246C9"/>
    <w:rsid w:val="14997EA7"/>
    <w:rsid w:val="152C0D1B"/>
    <w:rsid w:val="15D51B6F"/>
    <w:rsid w:val="161377E5"/>
    <w:rsid w:val="168E3310"/>
    <w:rsid w:val="16EA2C3C"/>
    <w:rsid w:val="17CE60BA"/>
    <w:rsid w:val="17EF7B96"/>
    <w:rsid w:val="18DA6CE0"/>
    <w:rsid w:val="1AB53561"/>
    <w:rsid w:val="1B23671D"/>
    <w:rsid w:val="1B9C202B"/>
    <w:rsid w:val="1B9E3FF5"/>
    <w:rsid w:val="1C676ADD"/>
    <w:rsid w:val="1C942B5C"/>
    <w:rsid w:val="1DD97567"/>
    <w:rsid w:val="1E2D1660"/>
    <w:rsid w:val="1E4A2212"/>
    <w:rsid w:val="1EC2624D"/>
    <w:rsid w:val="1EEC32CA"/>
    <w:rsid w:val="1EFC175F"/>
    <w:rsid w:val="1F6D61B8"/>
    <w:rsid w:val="20344F28"/>
    <w:rsid w:val="20564E9E"/>
    <w:rsid w:val="21505D92"/>
    <w:rsid w:val="215A6C10"/>
    <w:rsid w:val="21722E7F"/>
    <w:rsid w:val="21A165ED"/>
    <w:rsid w:val="220D3C83"/>
    <w:rsid w:val="229D6DB5"/>
    <w:rsid w:val="23201794"/>
    <w:rsid w:val="235D4796"/>
    <w:rsid w:val="23615817"/>
    <w:rsid w:val="23621DAC"/>
    <w:rsid w:val="2423153B"/>
    <w:rsid w:val="243B4AD7"/>
    <w:rsid w:val="243E6375"/>
    <w:rsid w:val="25F018F1"/>
    <w:rsid w:val="26103D41"/>
    <w:rsid w:val="270C4509"/>
    <w:rsid w:val="27906EE8"/>
    <w:rsid w:val="284B72B3"/>
    <w:rsid w:val="29CE019B"/>
    <w:rsid w:val="2B2362C5"/>
    <w:rsid w:val="2B487ADA"/>
    <w:rsid w:val="2B597F39"/>
    <w:rsid w:val="2C0C0B07"/>
    <w:rsid w:val="2C504E98"/>
    <w:rsid w:val="2C5A3F68"/>
    <w:rsid w:val="2C5F3889"/>
    <w:rsid w:val="2C956D4E"/>
    <w:rsid w:val="2E41718E"/>
    <w:rsid w:val="2E5C3FC8"/>
    <w:rsid w:val="2EF44200"/>
    <w:rsid w:val="2F1A178D"/>
    <w:rsid w:val="2FBD0A96"/>
    <w:rsid w:val="2FCE2CA3"/>
    <w:rsid w:val="2FE029D7"/>
    <w:rsid w:val="30BF25EC"/>
    <w:rsid w:val="30FA7AC8"/>
    <w:rsid w:val="30FE5180"/>
    <w:rsid w:val="312F7547"/>
    <w:rsid w:val="31B55C3F"/>
    <w:rsid w:val="31BE0AF5"/>
    <w:rsid w:val="32B819E9"/>
    <w:rsid w:val="33323549"/>
    <w:rsid w:val="33501C21"/>
    <w:rsid w:val="342015F4"/>
    <w:rsid w:val="34DB19BE"/>
    <w:rsid w:val="35EA010B"/>
    <w:rsid w:val="369167D9"/>
    <w:rsid w:val="36C4095C"/>
    <w:rsid w:val="36DF7544"/>
    <w:rsid w:val="371F5B92"/>
    <w:rsid w:val="379445DF"/>
    <w:rsid w:val="37A662B4"/>
    <w:rsid w:val="37B7401D"/>
    <w:rsid w:val="38AA5930"/>
    <w:rsid w:val="39184F8F"/>
    <w:rsid w:val="3950297B"/>
    <w:rsid w:val="39AE76A2"/>
    <w:rsid w:val="3A65297A"/>
    <w:rsid w:val="3B1F0857"/>
    <w:rsid w:val="3BEF1E4D"/>
    <w:rsid w:val="3CA803D8"/>
    <w:rsid w:val="3D1B7614"/>
    <w:rsid w:val="3D7719D5"/>
    <w:rsid w:val="3DAB4624"/>
    <w:rsid w:val="3E5E3444"/>
    <w:rsid w:val="3EC11C25"/>
    <w:rsid w:val="3ED25BE0"/>
    <w:rsid w:val="3F0D32E4"/>
    <w:rsid w:val="41870F04"/>
    <w:rsid w:val="42DA32B5"/>
    <w:rsid w:val="431F6F1A"/>
    <w:rsid w:val="433E1A96"/>
    <w:rsid w:val="43882D11"/>
    <w:rsid w:val="45992FB4"/>
    <w:rsid w:val="45DD5596"/>
    <w:rsid w:val="45FD1795"/>
    <w:rsid w:val="46333408"/>
    <w:rsid w:val="4642364B"/>
    <w:rsid w:val="46492C2C"/>
    <w:rsid w:val="473A07C7"/>
    <w:rsid w:val="476D59BD"/>
    <w:rsid w:val="48396CD0"/>
    <w:rsid w:val="489B34E7"/>
    <w:rsid w:val="489D2DBB"/>
    <w:rsid w:val="48FF3A76"/>
    <w:rsid w:val="49261002"/>
    <w:rsid w:val="4BA95A36"/>
    <w:rsid w:val="4C455C43"/>
    <w:rsid w:val="4C5A79FE"/>
    <w:rsid w:val="4DDA23BB"/>
    <w:rsid w:val="4E944C60"/>
    <w:rsid w:val="4EB10F1F"/>
    <w:rsid w:val="4EEC684A"/>
    <w:rsid w:val="4EF92D15"/>
    <w:rsid w:val="4FC76963"/>
    <w:rsid w:val="4FF43C08"/>
    <w:rsid w:val="4FFD7F4B"/>
    <w:rsid w:val="51402E7D"/>
    <w:rsid w:val="51C4585C"/>
    <w:rsid w:val="52546BE0"/>
    <w:rsid w:val="525A7F6F"/>
    <w:rsid w:val="52D63A99"/>
    <w:rsid w:val="52D65847"/>
    <w:rsid w:val="53D120E9"/>
    <w:rsid w:val="543547EF"/>
    <w:rsid w:val="5495528E"/>
    <w:rsid w:val="553369F8"/>
    <w:rsid w:val="55747599"/>
    <w:rsid w:val="557D644E"/>
    <w:rsid w:val="56186177"/>
    <w:rsid w:val="56B765BF"/>
    <w:rsid w:val="56E12A0D"/>
    <w:rsid w:val="571701DC"/>
    <w:rsid w:val="574D00A2"/>
    <w:rsid w:val="576158FB"/>
    <w:rsid w:val="587C29ED"/>
    <w:rsid w:val="58B959EF"/>
    <w:rsid w:val="590E1C7A"/>
    <w:rsid w:val="5A2E0A66"/>
    <w:rsid w:val="5D79399F"/>
    <w:rsid w:val="5E0A2849"/>
    <w:rsid w:val="5E231B5D"/>
    <w:rsid w:val="5ED35331"/>
    <w:rsid w:val="5F117C07"/>
    <w:rsid w:val="5F577D10"/>
    <w:rsid w:val="5F5A7800"/>
    <w:rsid w:val="5F9C3975"/>
    <w:rsid w:val="5FB707AE"/>
    <w:rsid w:val="60705218"/>
    <w:rsid w:val="613876D0"/>
    <w:rsid w:val="614B5652"/>
    <w:rsid w:val="62593D9F"/>
    <w:rsid w:val="62AC2121"/>
    <w:rsid w:val="62D022B3"/>
    <w:rsid w:val="62E21FE6"/>
    <w:rsid w:val="63043D0B"/>
    <w:rsid w:val="63F7386F"/>
    <w:rsid w:val="64175CC0"/>
    <w:rsid w:val="65280A61"/>
    <w:rsid w:val="655F16CC"/>
    <w:rsid w:val="65841133"/>
    <w:rsid w:val="6626795D"/>
    <w:rsid w:val="670B7188"/>
    <w:rsid w:val="672A3F5C"/>
    <w:rsid w:val="674A015A"/>
    <w:rsid w:val="67784CC7"/>
    <w:rsid w:val="679A7D0A"/>
    <w:rsid w:val="680B02B0"/>
    <w:rsid w:val="6821710D"/>
    <w:rsid w:val="683B2128"/>
    <w:rsid w:val="68447E42"/>
    <w:rsid w:val="685A261F"/>
    <w:rsid w:val="68B95597"/>
    <w:rsid w:val="69C441F4"/>
    <w:rsid w:val="69D34437"/>
    <w:rsid w:val="6A9242F2"/>
    <w:rsid w:val="6AD466B8"/>
    <w:rsid w:val="6AF9048F"/>
    <w:rsid w:val="6DA07DD3"/>
    <w:rsid w:val="6E331948"/>
    <w:rsid w:val="6E8E4DD0"/>
    <w:rsid w:val="6F3C2A7E"/>
    <w:rsid w:val="6FBB1BF5"/>
    <w:rsid w:val="700E455C"/>
    <w:rsid w:val="704E0CBB"/>
    <w:rsid w:val="712D08D1"/>
    <w:rsid w:val="714300F4"/>
    <w:rsid w:val="716562BC"/>
    <w:rsid w:val="718D5813"/>
    <w:rsid w:val="72CE7E91"/>
    <w:rsid w:val="74143FCA"/>
    <w:rsid w:val="7420296E"/>
    <w:rsid w:val="74890514"/>
    <w:rsid w:val="74A52E74"/>
    <w:rsid w:val="74B9247B"/>
    <w:rsid w:val="74DF1EE2"/>
    <w:rsid w:val="75DA6B4D"/>
    <w:rsid w:val="760D0CD1"/>
    <w:rsid w:val="76366479"/>
    <w:rsid w:val="7662101C"/>
    <w:rsid w:val="768A2321"/>
    <w:rsid w:val="768F5B89"/>
    <w:rsid w:val="77020109"/>
    <w:rsid w:val="770E4D00"/>
    <w:rsid w:val="77707769"/>
    <w:rsid w:val="77AD276B"/>
    <w:rsid w:val="77ED700C"/>
    <w:rsid w:val="77FA34D6"/>
    <w:rsid w:val="787B4072"/>
    <w:rsid w:val="79586707"/>
    <w:rsid w:val="798B24AE"/>
    <w:rsid w:val="7993773F"/>
    <w:rsid w:val="7A1E34AC"/>
    <w:rsid w:val="7A41363F"/>
    <w:rsid w:val="7A6F1F5A"/>
    <w:rsid w:val="7ACE4ED2"/>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611</Words>
  <Characters>816</Characters>
  <Lines>59</Lines>
  <Paragraphs>66</Paragraphs>
  <TotalTime>0</TotalTime>
  <ScaleCrop>false</ScaleCrop>
  <LinksUpToDate>false</LinksUpToDate>
  <CharactersWithSpaces>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2026-07-16T06:10:36Z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B96F6916CF094B3A86EDDB80191A5D5D_13</vt:lpwstr>
  </property>
  <property fmtid="{D5CDD505-2E9C-101B-9397-08002B2CF9AE}" pid="4" name="KSOTemplateDocerSaveRecord">
    <vt:lpwstr>eyJoZGlkIjoiZTBhOWVkYmUxNzIxNjA1NDFiYzg1MTM4MjRiZDYyMTciLCJ1c2VySWQiOiIxMDgwMjg1NDM4In0=</vt:lpwstr>
  </property>
</Properties>
</file>